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A8" w:rsidRDefault="009666F4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>Инфракрасный фотометр ГАИШ на область длин волн 1-5 мкм пред</w:t>
      </w:r>
      <w:r w:rsidR="008E5681" w:rsidRPr="009941D9">
        <w:rPr>
          <w:rFonts w:ascii="Times New Roman" w:hAnsi="Times New Roman" w:cs="Times New Roman"/>
        </w:rPr>
        <w:t xml:space="preserve">назначен для измерений в </w:t>
      </w:r>
      <w:proofErr w:type="spellStart"/>
      <w:r w:rsidR="008E5681" w:rsidRPr="009941D9">
        <w:rPr>
          <w:rFonts w:ascii="Times New Roman" w:hAnsi="Times New Roman" w:cs="Times New Roman"/>
        </w:rPr>
        <w:t>кассегреновском</w:t>
      </w:r>
      <w:proofErr w:type="spellEnd"/>
      <w:r w:rsidR="008E5681" w:rsidRPr="009941D9">
        <w:rPr>
          <w:rFonts w:ascii="Times New Roman" w:hAnsi="Times New Roman" w:cs="Times New Roman"/>
        </w:rPr>
        <w:t xml:space="preserve"> фокусе</w:t>
      </w:r>
      <w:r w:rsidRPr="009941D9">
        <w:rPr>
          <w:rFonts w:ascii="Times New Roman" w:hAnsi="Times New Roman" w:cs="Times New Roman"/>
        </w:rPr>
        <w:t xml:space="preserve"> телескопа ЗТЭ инфракрасных потоков от звёзд и других точечных источников в стандартной фотометрической системе </w:t>
      </w:r>
      <w:r w:rsidRPr="009941D9">
        <w:rPr>
          <w:rFonts w:ascii="Times New Roman" w:hAnsi="Times New Roman" w:cs="Times New Roman"/>
          <w:i/>
          <w:lang w:val="en-US"/>
        </w:rPr>
        <w:t>JHKLM</w:t>
      </w:r>
      <w:r w:rsidR="00387B61">
        <w:rPr>
          <w:rFonts w:ascii="Times New Roman" w:hAnsi="Times New Roman" w:cs="Times New Roman"/>
          <w:i/>
        </w:rPr>
        <w:t xml:space="preserve"> </w:t>
      </w:r>
      <w:r w:rsidR="00387B61">
        <w:rPr>
          <w:rFonts w:ascii="Times New Roman" w:hAnsi="Times New Roman" w:cs="Times New Roman"/>
        </w:rPr>
        <w:t>Джонсона</w:t>
      </w:r>
      <w:r w:rsidRPr="009941D9">
        <w:rPr>
          <w:rFonts w:ascii="Times New Roman" w:hAnsi="Times New Roman" w:cs="Times New Roman"/>
        </w:rPr>
        <w:t xml:space="preserve">. В качестве приёмника излучения в фотометре используется охлаждаемый до температуры жидкого азота (77 К) фотогальванический элемент с диффузионным </w:t>
      </w:r>
      <w:r w:rsidRPr="009941D9">
        <w:rPr>
          <w:rFonts w:ascii="Times New Roman" w:hAnsi="Times New Roman" w:cs="Times New Roman"/>
          <w:lang w:val="en-US"/>
        </w:rPr>
        <w:t>p</w:t>
      </w:r>
      <w:r w:rsidRPr="009941D9">
        <w:rPr>
          <w:rFonts w:ascii="Times New Roman" w:hAnsi="Times New Roman" w:cs="Times New Roman"/>
        </w:rPr>
        <w:t>-</w:t>
      </w:r>
      <w:r w:rsidRPr="009941D9">
        <w:rPr>
          <w:rFonts w:ascii="Times New Roman" w:hAnsi="Times New Roman" w:cs="Times New Roman"/>
          <w:lang w:val="en-US"/>
        </w:rPr>
        <w:t>n</w:t>
      </w:r>
      <w:r w:rsidRPr="009941D9">
        <w:rPr>
          <w:rFonts w:ascii="Times New Roman" w:hAnsi="Times New Roman" w:cs="Times New Roman"/>
        </w:rPr>
        <w:t xml:space="preserve"> переходом, образованном в антимониде индия (</w:t>
      </w:r>
      <w:proofErr w:type="spellStart"/>
      <w:r w:rsidRPr="009941D9">
        <w:rPr>
          <w:rFonts w:ascii="Times New Roman" w:hAnsi="Times New Roman" w:cs="Times New Roman"/>
          <w:lang w:val="en-US"/>
        </w:rPr>
        <w:t>InSb</w:t>
      </w:r>
      <w:proofErr w:type="spellEnd"/>
      <w:r w:rsidRPr="009941D9">
        <w:rPr>
          <w:rFonts w:ascii="Times New Roman" w:hAnsi="Times New Roman" w:cs="Times New Roman"/>
        </w:rPr>
        <w:t xml:space="preserve">). Фотометр снабжён полосовыми охлаждаемыми фильтрами и механизмом для их  автоматического переключения.  </w:t>
      </w:r>
      <w:r w:rsidR="00510FA8">
        <w:rPr>
          <w:rFonts w:ascii="Times New Roman" w:hAnsi="Times New Roman" w:cs="Times New Roman"/>
        </w:rPr>
        <w:t>Время смен</w:t>
      </w:r>
      <w:r w:rsidR="00387B61">
        <w:rPr>
          <w:rFonts w:ascii="Times New Roman" w:hAnsi="Times New Roman" w:cs="Times New Roman"/>
        </w:rPr>
        <w:t>ы</w:t>
      </w:r>
      <w:r w:rsidR="00510FA8">
        <w:rPr>
          <w:rFonts w:ascii="Times New Roman" w:hAnsi="Times New Roman" w:cs="Times New Roman"/>
        </w:rPr>
        <w:t xml:space="preserve"> фильтра составляет 3 секунды.</w:t>
      </w:r>
    </w:p>
    <w:p w:rsidR="00CF413B" w:rsidRPr="009941D9" w:rsidRDefault="00CF413B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>Параметры фильтров:</w:t>
      </w:r>
    </w:p>
    <w:p w:rsidR="00CF413B" w:rsidRPr="009941D9" w:rsidRDefault="00CF413B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 xml:space="preserve">Фильтр      </w:t>
      </w:r>
      <w:proofErr w:type="spellStart"/>
      <w:r w:rsidRPr="009941D9">
        <w:rPr>
          <w:rStyle w:val="Bodytext14"/>
          <w:i/>
          <w:color w:val="000000"/>
          <w:sz w:val="22"/>
          <w:szCs w:val="22"/>
          <w:lang w:val="en-US"/>
        </w:rPr>
        <w:t>λo</w:t>
      </w:r>
      <w:proofErr w:type="spellEnd"/>
      <w:r w:rsidRPr="009941D9">
        <w:rPr>
          <w:rStyle w:val="Bodytext14"/>
          <w:i/>
          <w:color w:val="000000"/>
          <w:sz w:val="22"/>
          <w:szCs w:val="22"/>
        </w:rPr>
        <w:t xml:space="preserve">         </w:t>
      </w:r>
      <w:proofErr w:type="spellStart"/>
      <w:r w:rsidRPr="009941D9">
        <w:rPr>
          <w:rStyle w:val="Bodytext3"/>
          <w:rFonts w:cs="Times New Roman"/>
          <w:iCs w:val="0"/>
          <w:color w:val="000000"/>
          <w:sz w:val="22"/>
          <w:szCs w:val="22"/>
        </w:rPr>
        <w:t>τ</w:t>
      </w:r>
      <w:r w:rsidRPr="009941D9">
        <w:rPr>
          <w:rStyle w:val="Bodytext14"/>
          <w:i/>
          <w:color w:val="000000"/>
          <w:sz w:val="22"/>
          <w:szCs w:val="22"/>
          <w:lang w:val="en-US"/>
        </w:rPr>
        <w:t>o</w:t>
      </w:r>
      <w:proofErr w:type="spellEnd"/>
      <w:r w:rsidRPr="009941D9">
        <w:rPr>
          <w:rStyle w:val="Bodytext3"/>
          <w:rFonts w:cs="Times New Roman"/>
          <w:iCs w:val="0"/>
          <w:color w:val="000000"/>
          <w:sz w:val="22"/>
          <w:szCs w:val="22"/>
          <w:lang w:val="ru-RU"/>
        </w:rPr>
        <w:t xml:space="preserve">       </w:t>
      </w:r>
      <w:proofErr w:type="spellStart"/>
      <w:r w:rsidRPr="009941D9">
        <w:rPr>
          <w:rStyle w:val="Bodytext3"/>
          <w:rFonts w:cs="Times New Roman"/>
          <w:iCs w:val="0"/>
          <w:color w:val="000000"/>
          <w:sz w:val="22"/>
          <w:szCs w:val="22"/>
        </w:rPr>
        <w:t>Δ</w:t>
      </w:r>
      <w:r w:rsidRPr="009941D9">
        <w:rPr>
          <w:rStyle w:val="Bodytext14"/>
          <w:i/>
          <w:color w:val="000000"/>
          <w:sz w:val="22"/>
          <w:szCs w:val="22"/>
          <w:lang w:val="en-US"/>
        </w:rPr>
        <w:t>λ</w:t>
      </w:r>
      <w:proofErr w:type="spellEnd"/>
      <w:r w:rsidRPr="009941D9">
        <w:rPr>
          <w:rStyle w:val="Bodytext14"/>
          <w:i/>
          <w:color w:val="000000"/>
          <w:sz w:val="22"/>
          <w:szCs w:val="22"/>
        </w:rPr>
        <w:t>(0.5</w:t>
      </w:r>
      <w:proofErr w:type="spellStart"/>
      <w:r w:rsidRPr="009941D9">
        <w:rPr>
          <w:rStyle w:val="Bodytext3"/>
          <w:rFonts w:cs="Times New Roman"/>
          <w:iCs w:val="0"/>
          <w:color w:val="000000"/>
          <w:sz w:val="22"/>
          <w:szCs w:val="22"/>
        </w:rPr>
        <w:t>τmax</w:t>
      </w:r>
      <w:proofErr w:type="spellEnd"/>
      <w:r w:rsidRPr="009941D9">
        <w:rPr>
          <w:rStyle w:val="Bodytext3"/>
          <w:rFonts w:cs="Times New Roman"/>
          <w:iCs w:val="0"/>
          <w:color w:val="000000"/>
          <w:sz w:val="22"/>
          <w:szCs w:val="22"/>
          <w:lang w:val="ru-RU"/>
        </w:rPr>
        <w:t xml:space="preserve">)    </w:t>
      </w:r>
      <w:proofErr w:type="spellStart"/>
      <w:r w:rsidRPr="009941D9">
        <w:rPr>
          <w:rStyle w:val="Bodytext3"/>
          <w:rFonts w:cs="Times New Roman"/>
          <w:iCs w:val="0"/>
          <w:color w:val="000000"/>
          <w:sz w:val="22"/>
          <w:szCs w:val="22"/>
        </w:rPr>
        <w:t>Δ</w:t>
      </w:r>
      <w:r w:rsidRPr="009941D9">
        <w:rPr>
          <w:rStyle w:val="Bodytext14"/>
          <w:i/>
          <w:color w:val="000000"/>
          <w:sz w:val="22"/>
          <w:szCs w:val="22"/>
          <w:lang w:val="en-US"/>
        </w:rPr>
        <w:t>λ</w:t>
      </w:r>
      <w:proofErr w:type="spellEnd"/>
      <w:r w:rsidRPr="009941D9">
        <w:rPr>
          <w:rStyle w:val="Bodytext14"/>
          <w:i/>
          <w:color w:val="000000"/>
          <w:sz w:val="22"/>
          <w:szCs w:val="22"/>
        </w:rPr>
        <w:t>(0.1</w:t>
      </w:r>
      <w:proofErr w:type="spellStart"/>
      <w:r w:rsidRPr="009941D9">
        <w:rPr>
          <w:rStyle w:val="Bodytext3"/>
          <w:rFonts w:cs="Times New Roman"/>
          <w:iCs w:val="0"/>
          <w:color w:val="000000"/>
          <w:sz w:val="22"/>
          <w:szCs w:val="22"/>
        </w:rPr>
        <w:t>τmax</w:t>
      </w:r>
      <w:proofErr w:type="spellEnd"/>
      <w:r w:rsidRPr="009941D9">
        <w:rPr>
          <w:rStyle w:val="Bodytext3"/>
          <w:rFonts w:cs="Times New Roman"/>
          <w:iCs w:val="0"/>
          <w:color w:val="000000"/>
          <w:sz w:val="22"/>
          <w:szCs w:val="22"/>
          <w:lang w:val="ru-RU"/>
        </w:rPr>
        <w:t>)</w:t>
      </w:r>
    </w:p>
    <w:p w:rsidR="00CF413B" w:rsidRPr="009941D9" w:rsidRDefault="00CF413B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 xml:space="preserve">   </w:t>
      </w:r>
      <w:r w:rsidRPr="009941D9">
        <w:rPr>
          <w:rFonts w:ascii="Times New Roman" w:hAnsi="Times New Roman" w:cs="Times New Roman"/>
          <w:i/>
          <w:lang w:val="en-US"/>
        </w:rPr>
        <w:t>J</w:t>
      </w:r>
      <w:r w:rsidRPr="009941D9">
        <w:rPr>
          <w:rFonts w:ascii="Times New Roman" w:hAnsi="Times New Roman" w:cs="Times New Roman"/>
        </w:rPr>
        <w:t xml:space="preserve">            1.256    66%       0.215              0.350</w:t>
      </w:r>
    </w:p>
    <w:p w:rsidR="00CF413B" w:rsidRPr="009941D9" w:rsidRDefault="00CF413B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  <w:i/>
        </w:rPr>
        <w:t xml:space="preserve">   </w:t>
      </w:r>
      <w:r w:rsidRPr="009941D9">
        <w:rPr>
          <w:rFonts w:ascii="Times New Roman" w:hAnsi="Times New Roman" w:cs="Times New Roman"/>
          <w:i/>
          <w:lang w:val="en-US"/>
        </w:rPr>
        <w:t>H</w:t>
      </w:r>
      <w:r w:rsidRPr="009941D9">
        <w:rPr>
          <w:rFonts w:ascii="Times New Roman" w:hAnsi="Times New Roman" w:cs="Times New Roman"/>
        </w:rPr>
        <w:t xml:space="preserve">           1.636    68%       0.270              0.330</w:t>
      </w:r>
    </w:p>
    <w:p w:rsidR="00CF413B" w:rsidRPr="009941D9" w:rsidRDefault="00CF413B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 xml:space="preserve">   </w:t>
      </w:r>
      <w:r w:rsidRPr="009941D9">
        <w:rPr>
          <w:rFonts w:ascii="Times New Roman" w:hAnsi="Times New Roman" w:cs="Times New Roman"/>
          <w:i/>
          <w:lang w:val="en-US"/>
        </w:rPr>
        <w:t>K</w:t>
      </w:r>
      <w:r w:rsidRPr="009941D9">
        <w:rPr>
          <w:rFonts w:ascii="Times New Roman" w:hAnsi="Times New Roman" w:cs="Times New Roman"/>
        </w:rPr>
        <w:t xml:space="preserve">           2.198    66%       0.455              0.555</w:t>
      </w:r>
    </w:p>
    <w:p w:rsidR="00CF413B" w:rsidRPr="009941D9" w:rsidRDefault="00CF413B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 xml:space="preserve">   </w:t>
      </w:r>
      <w:r w:rsidRPr="009941D9">
        <w:rPr>
          <w:rFonts w:ascii="Times New Roman" w:hAnsi="Times New Roman" w:cs="Times New Roman"/>
          <w:i/>
          <w:lang w:val="en-US"/>
        </w:rPr>
        <w:t>L</w:t>
      </w:r>
      <w:r w:rsidRPr="009941D9">
        <w:rPr>
          <w:rFonts w:ascii="Times New Roman" w:hAnsi="Times New Roman" w:cs="Times New Roman"/>
        </w:rPr>
        <w:t xml:space="preserve">           3.500    68%       0.830              1.070</w:t>
      </w:r>
    </w:p>
    <w:p w:rsidR="00CF413B" w:rsidRPr="009941D9" w:rsidRDefault="00CF413B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 xml:space="preserve">  </w:t>
      </w:r>
      <w:r w:rsidRPr="009941D9">
        <w:rPr>
          <w:rFonts w:ascii="Times New Roman" w:hAnsi="Times New Roman" w:cs="Times New Roman"/>
          <w:i/>
          <w:lang w:val="en-US"/>
        </w:rPr>
        <w:t>M</w:t>
      </w:r>
      <w:r w:rsidRPr="009941D9">
        <w:rPr>
          <w:rFonts w:ascii="Times New Roman" w:hAnsi="Times New Roman" w:cs="Times New Roman"/>
        </w:rPr>
        <w:t xml:space="preserve">           4.818    65%       0.540              0.745</w:t>
      </w:r>
    </w:p>
    <w:p w:rsidR="00CF413B" w:rsidRPr="009941D9" w:rsidRDefault="00CF413B" w:rsidP="00443024">
      <w:pPr>
        <w:spacing w:after="0" w:line="240" w:lineRule="auto"/>
        <w:rPr>
          <w:rStyle w:val="Bodytext14"/>
          <w:color w:val="000000"/>
          <w:sz w:val="22"/>
          <w:szCs w:val="22"/>
        </w:rPr>
      </w:pPr>
      <w:r w:rsidRPr="009941D9">
        <w:rPr>
          <w:rFonts w:ascii="Times New Roman" w:hAnsi="Times New Roman" w:cs="Times New Roman"/>
        </w:rPr>
        <w:t>где</w:t>
      </w:r>
      <w:r w:rsidRPr="009941D9">
        <w:rPr>
          <w:rStyle w:val="Bodytext14"/>
          <w:i/>
          <w:color w:val="000000"/>
          <w:sz w:val="22"/>
          <w:szCs w:val="22"/>
        </w:rPr>
        <w:t xml:space="preserve"> </w:t>
      </w:r>
      <w:proofErr w:type="spellStart"/>
      <w:r w:rsidRPr="009941D9">
        <w:rPr>
          <w:rStyle w:val="Bodytext14"/>
          <w:i/>
          <w:color w:val="000000"/>
          <w:sz w:val="22"/>
          <w:szCs w:val="22"/>
          <w:lang w:val="en-US"/>
        </w:rPr>
        <w:t>λo</w:t>
      </w:r>
      <w:proofErr w:type="spellEnd"/>
      <w:r w:rsidRPr="009941D9">
        <w:rPr>
          <w:rFonts w:ascii="Times New Roman" w:hAnsi="Times New Roman" w:cs="Times New Roman"/>
        </w:rPr>
        <w:t xml:space="preserve"> </w:t>
      </w:r>
      <w:r w:rsidRPr="009941D9">
        <w:rPr>
          <w:rStyle w:val="Bodytext14"/>
          <w:i/>
          <w:color w:val="000000"/>
          <w:sz w:val="22"/>
          <w:szCs w:val="22"/>
        </w:rPr>
        <w:t xml:space="preserve">– </w:t>
      </w:r>
      <w:r w:rsidRPr="009941D9">
        <w:rPr>
          <w:rStyle w:val="Bodytext14"/>
          <w:color w:val="000000"/>
          <w:sz w:val="22"/>
          <w:szCs w:val="22"/>
        </w:rPr>
        <w:t>средняя длина волны полосы пропускания.</w:t>
      </w:r>
    </w:p>
    <w:p w:rsidR="00CF413B" w:rsidRPr="009941D9" w:rsidRDefault="00CF413B" w:rsidP="00443024">
      <w:pPr>
        <w:spacing w:after="0" w:line="240" w:lineRule="auto"/>
        <w:rPr>
          <w:rStyle w:val="Bodytext14"/>
          <w:color w:val="000000"/>
          <w:sz w:val="22"/>
          <w:szCs w:val="22"/>
        </w:rPr>
      </w:pPr>
      <w:r w:rsidRPr="009941D9">
        <w:rPr>
          <w:rStyle w:val="Bodytext14"/>
          <w:color w:val="000000"/>
          <w:sz w:val="22"/>
          <w:szCs w:val="22"/>
        </w:rPr>
        <w:t xml:space="preserve">     </w:t>
      </w:r>
      <w:proofErr w:type="spellStart"/>
      <w:proofErr w:type="gramStart"/>
      <w:r w:rsidRPr="009941D9">
        <w:rPr>
          <w:rStyle w:val="Bodytext3"/>
          <w:rFonts w:cs="Times New Roman"/>
          <w:iCs w:val="0"/>
          <w:color w:val="000000"/>
          <w:sz w:val="22"/>
          <w:szCs w:val="22"/>
        </w:rPr>
        <w:t>τ</w:t>
      </w:r>
      <w:r w:rsidRPr="009941D9">
        <w:rPr>
          <w:rStyle w:val="Bodytext14"/>
          <w:i/>
          <w:color w:val="000000"/>
          <w:sz w:val="22"/>
          <w:szCs w:val="22"/>
          <w:lang w:val="en-US"/>
        </w:rPr>
        <w:t>o</w:t>
      </w:r>
      <w:proofErr w:type="spellEnd"/>
      <w:r w:rsidRPr="009941D9">
        <w:rPr>
          <w:rStyle w:val="Bodytext14"/>
          <w:i/>
          <w:color w:val="000000"/>
          <w:sz w:val="22"/>
          <w:szCs w:val="22"/>
        </w:rPr>
        <w:t xml:space="preserve"> </w:t>
      </w:r>
      <w:r w:rsidRPr="009941D9">
        <w:rPr>
          <w:rStyle w:val="Bodytext14"/>
          <w:color w:val="000000"/>
          <w:sz w:val="22"/>
          <w:szCs w:val="22"/>
        </w:rPr>
        <w:t xml:space="preserve"> -</w:t>
      </w:r>
      <w:proofErr w:type="gramEnd"/>
      <w:r w:rsidRPr="009941D9">
        <w:rPr>
          <w:rStyle w:val="Bodytext14"/>
          <w:color w:val="000000"/>
          <w:sz w:val="22"/>
          <w:szCs w:val="22"/>
        </w:rPr>
        <w:t xml:space="preserve"> значение пропускания в максимуме.</w:t>
      </w:r>
    </w:p>
    <w:p w:rsidR="0033758D" w:rsidRPr="00387B61" w:rsidRDefault="00CF413B" w:rsidP="00443024">
      <w:pPr>
        <w:spacing w:after="0" w:line="240" w:lineRule="auto"/>
        <w:rPr>
          <w:rStyle w:val="Bodytext14"/>
          <w:color w:val="000000"/>
          <w:sz w:val="22"/>
          <w:szCs w:val="22"/>
        </w:rPr>
      </w:pPr>
      <w:r w:rsidRPr="009941D9">
        <w:rPr>
          <w:rFonts w:ascii="Times New Roman" w:hAnsi="Times New Roman" w:cs="Times New Roman"/>
        </w:rPr>
        <w:t xml:space="preserve">      </w:t>
      </w:r>
      <w:proofErr w:type="spellStart"/>
      <w:r w:rsidRPr="009941D9">
        <w:rPr>
          <w:rStyle w:val="Bodytext3"/>
          <w:rFonts w:cs="Times New Roman"/>
          <w:iCs w:val="0"/>
          <w:color w:val="000000"/>
          <w:sz w:val="22"/>
          <w:szCs w:val="22"/>
        </w:rPr>
        <w:t>Δ</w:t>
      </w:r>
      <w:r w:rsidRPr="009941D9">
        <w:rPr>
          <w:rStyle w:val="Bodytext14"/>
          <w:i/>
          <w:color w:val="000000"/>
          <w:sz w:val="22"/>
          <w:szCs w:val="22"/>
          <w:lang w:val="en-US"/>
        </w:rPr>
        <w:t>λ</w:t>
      </w:r>
      <w:proofErr w:type="spellEnd"/>
      <w:r w:rsidRPr="009941D9">
        <w:rPr>
          <w:rStyle w:val="Bodytext14"/>
          <w:i/>
          <w:color w:val="000000"/>
          <w:sz w:val="22"/>
          <w:szCs w:val="22"/>
        </w:rPr>
        <w:t xml:space="preserve"> </w:t>
      </w:r>
      <w:r w:rsidRPr="009941D9">
        <w:rPr>
          <w:rStyle w:val="Bodytext14"/>
          <w:color w:val="000000"/>
          <w:sz w:val="22"/>
          <w:szCs w:val="22"/>
        </w:rPr>
        <w:t>– ширина полосы пропускания по уровню 0.5 и 0.1</w:t>
      </w:r>
    </w:p>
    <w:p w:rsidR="00443024" w:rsidRPr="00387B61" w:rsidRDefault="00443024" w:rsidP="00443024">
      <w:pPr>
        <w:spacing w:after="0" w:line="240" w:lineRule="auto"/>
        <w:rPr>
          <w:rStyle w:val="Bodytext14"/>
          <w:color w:val="000000"/>
          <w:sz w:val="22"/>
          <w:szCs w:val="22"/>
        </w:rPr>
      </w:pPr>
    </w:p>
    <w:p w:rsidR="00CF413B" w:rsidRPr="009941D9" w:rsidRDefault="001135F0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 xml:space="preserve">   Фильтры, полевая диафрагма, зеркало</w:t>
      </w:r>
      <w:proofErr w:type="gramStart"/>
      <w:r w:rsidRPr="009941D9">
        <w:rPr>
          <w:rFonts w:ascii="Times New Roman" w:hAnsi="Times New Roman" w:cs="Times New Roman"/>
        </w:rPr>
        <w:t xml:space="preserve"> Ф</w:t>
      </w:r>
      <w:proofErr w:type="gramEnd"/>
      <w:r w:rsidRPr="009941D9">
        <w:rPr>
          <w:rFonts w:ascii="Times New Roman" w:hAnsi="Times New Roman" w:cs="Times New Roman"/>
        </w:rPr>
        <w:t>абри, строящее изображение выходного зрачка телескопа на приёмник</w:t>
      </w:r>
      <w:r w:rsidR="00387B61">
        <w:rPr>
          <w:rFonts w:ascii="Times New Roman" w:hAnsi="Times New Roman" w:cs="Times New Roman"/>
        </w:rPr>
        <w:t>,</w:t>
      </w:r>
      <w:r w:rsidRPr="009941D9">
        <w:rPr>
          <w:rFonts w:ascii="Times New Roman" w:hAnsi="Times New Roman" w:cs="Times New Roman"/>
        </w:rPr>
        <w:t xml:space="preserve"> и приёмник излучения находятся в криостате при температуре жидкого азота. </w:t>
      </w:r>
    </w:p>
    <w:p w:rsidR="001135F0" w:rsidRPr="009941D9" w:rsidRDefault="001135F0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 xml:space="preserve">   Для подавления фона телескопа и низкочастотного шума неба применяется пространственная модуляция оси направленности телескопа по принципу “источник – фон неба - источник” с последующим синхронн</w:t>
      </w:r>
      <w:r w:rsidR="009941D9" w:rsidRPr="009941D9">
        <w:rPr>
          <w:rFonts w:ascii="Times New Roman" w:hAnsi="Times New Roman" w:cs="Times New Roman"/>
        </w:rPr>
        <w:t xml:space="preserve">ым детектированием генерируемого </w:t>
      </w:r>
      <w:r w:rsidRPr="009941D9">
        <w:rPr>
          <w:rFonts w:ascii="Times New Roman" w:hAnsi="Times New Roman" w:cs="Times New Roman"/>
        </w:rPr>
        <w:t xml:space="preserve">приёмником переменного электрического сигнала </w:t>
      </w:r>
      <w:r w:rsidR="009941D9" w:rsidRPr="009941D9">
        <w:rPr>
          <w:rFonts w:ascii="Times New Roman" w:hAnsi="Times New Roman" w:cs="Times New Roman"/>
        </w:rPr>
        <w:t>и</w:t>
      </w:r>
      <w:r w:rsidR="00CA6118" w:rsidRPr="009941D9">
        <w:rPr>
          <w:rFonts w:ascii="Times New Roman" w:hAnsi="Times New Roman" w:cs="Times New Roman"/>
        </w:rPr>
        <w:t xml:space="preserve"> аналого-цифровым преобразованием. </w:t>
      </w:r>
      <w:proofErr w:type="gramStart"/>
      <w:r w:rsidR="00CA6118" w:rsidRPr="009941D9">
        <w:rPr>
          <w:rFonts w:ascii="Times New Roman" w:hAnsi="Times New Roman" w:cs="Times New Roman"/>
        </w:rPr>
        <w:t>Модуляция светового пучка осуществляется зеркалом</w:t>
      </w:r>
      <w:r w:rsidR="00387B61">
        <w:rPr>
          <w:rFonts w:ascii="Times New Roman" w:hAnsi="Times New Roman" w:cs="Times New Roman"/>
        </w:rPr>
        <w:t>,</w:t>
      </w:r>
      <w:r w:rsidR="00CA6118" w:rsidRPr="009941D9">
        <w:rPr>
          <w:rFonts w:ascii="Times New Roman" w:hAnsi="Times New Roman" w:cs="Times New Roman"/>
        </w:rPr>
        <w:t xml:space="preserve"> колеблющимся с частотой </w:t>
      </w:r>
      <w:r w:rsidR="0033758D" w:rsidRPr="009941D9">
        <w:rPr>
          <w:rFonts w:ascii="Times New Roman" w:hAnsi="Times New Roman" w:cs="Times New Roman"/>
        </w:rPr>
        <w:t>31</w:t>
      </w:r>
      <w:r w:rsidR="009941D9" w:rsidRPr="009941D9">
        <w:rPr>
          <w:rFonts w:ascii="Times New Roman" w:hAnsi="Times New Roman" w:cs="Times New Roman"/>
        </w:rPr>
        <w:t xml:space="preserve"> Г</w:t>
      </w:r>
      <w:r w:rsidR="00CA6118" w:rsidRPr="009941D9">
        <w:rPr>
          <w:rFonts w:ascii="Times New Roman" w:hAnsi="Times New Roman" w:cs="Times New Roman"/>
        </w:rPr>
        <w:t>ц и смещающим поле зрения телескопа на 20</w:t>
      </w:r>
      <w:r w:rsidR="009941D9" w:rsidRPr="009941D9">
        <w:rPr>
          <w:rFonts w:ascii="Times New Roman" w:hAnsi="Times New Roman" w:cs="Times New Roman"/>
        </w:rPr>
        <w:t>″</w:t>
      </w:r>
      <w:r w:rsidR="00CA6118" w:rsidRPr="009941D9">
        <w:rPr>
          <w:rFonts w:ascii="Times New Roman" w:hAnsi="Times New Roman" w:cs="Times New Roman"/>
        </w:rPr>
        <w:t>. Холодная диафрагма в криостате в пересчёте н</w:t>
      </w:r>
      <w:r w:rsidR="009941D9" w:rsidRPr="009941D9">
        <w:rPr>
          <w:rFonts w:ascii="Times New Roman" w:hAnsi="Times New Roman" w:cs="Times New Roman"/>
        </w:rPr>
        <w:t>а небо имеет угловой размер 12″</w:t>
      </w:r>
      <w:r w:rsidR="00CA6118" w:rsidRPr="009941D9">
        <w:rPr>
          <w:rFonts w:ascii="Times New Roman" w:hAnsi="Times New Roman" w:cs="Times New Roman"/>
        </w:rPr>
        <w:t xml:space="preserve">. </w:t>
      </w:r>
      <w:r w:rsidR="00BC2EA4" w:rsidRPr="009941D9">
        <w:rPr>
          <w:rFonts w:ascii="Times New Roman" w:hAnsi="Times New Roman" w:cs="Times New Roman"/>
        </w:rPr>
        <w:t xml:space="preserve"> Поэтому, с учётом амплитуды модуляции, наблюдать объекты с угловым размером порядка 10</w:t>
      </w:r>
      <w:r w:rsidR="009941D9" w:rsidRPr="009941D9">
        <w:rPr>
          <w:rFonts w:ascii="Times New Roman" w:hAnsi="Times New Roman" w:cs="Times New Roman"/>
        </w:rPr>
        <w:t>″</w:t>
      </w:r>
      <w:r w:rsidR="00BC2EA4" w:rsidRPr="009941D9">
        <w:rPr>
          <w:rFonts w:ascii="Times New Roman" w:hAnsi="Times New Roman" w:cs="Times New Roman"/>
        </w:rPr>
        <w:t xml:space="preserve"> и более нельзя, так как будет происходить перекры</w:t>
      </w:r>
      <w:r w:rsidR="009941D9" w:rsidRPr="009941D9">
        <w:rPr>
          <w:rFonts w:ascii="Times New Roman" w:hAnsi="Times New Roman" w:cs="Times New Roman"/>
        </w:rPr>
        <w:t>тие световых пучков и искажение</w:t>
      </w:r>
      <w:r w:rsidR="00BC2EA4" w:rsidRPr="009941D9">
        <w:rPr>
          <w:rFonts w:ascii="Times New Roman" w:hAnsi="Times New Roman" w:cs="Times New Roman"/>
        </w:rPr>
        <w:t xml:space="preserve"> сигнала. </w:t>
      </w:r>
      <w:proofErr w:type="gramEnd"/>
    </w:p>
    <w:p w:rsidR="00293FC9" w:rsidRPr="009941D9" w:rsidRDefault="00293FC9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 xml:space="preserve">   Фотометр снабжён двумя </w:t>
      </w:r>
      <w:proofErr w:type="spellStart"/>
      <w:r w:rsidRPr="009941D9">
        <w:rPr>
          <w:rFonts w:ascii="Times New Roman" w:hAnsi="Times New Roman" w:cs="Times New Roman"/>
        </w:rPr>
        <w:t>подсмотрами</w:t>
      </w:r>
      <w:proofErr w:type="spellEnd"/>
      <w:r w:rsidRPr="009941D9">
        <w:rPr>
          <w:rFonts w:ascii="Times New Roman" w:hAnsi="Times New Roman" w:cs="Times New Roman"/>
        </w:rPr>
        <w:t xml:space="preserve">. </w:t>
      </w:r>
      <w:r w:rsidR="008E5681" w:rsidRPr="009941D9">
        <w:rPr>
          <w:rFonts w:ascii="Times New Roman" w:hAnsi="Times New Roman" w:cs="Times New Roman"/>
        </w:rPr>
        <w:t xml:space="preserve">Перед входным окном криостата под углом 45 градусов к пучку света установлена </w:t>
      </w:r>
      <w:proofErr w:type="spellStart"/>
      <w:r w:rsidR="008E5681" w:rsidRPr="009941D9">
        <w:rPr>
          <w:rFonts w:ascii="Times New Roman" w:hAnsi="Times New Roman" w:cs="Times New Roman"/>
        </w:rPr>
        <w:t>дихроичная</w:t>
      </w:r>
      <w:proofErr w:type="spellEnd"/>
      <w:r w:rsidR="008E5681" w:rsidRPr="009941D9">
        <w:rPr>
          <w:rFonts w:ascii="Times New Roman" w:hAnsi="Times New Roman" w:cs="Times New Roman"/>
        </w:rPr>
        <w:t xml:space="preserve"> пластинка прозрачная д</w:t>
      </w:r>
      <w:r w:rsidR="00C81172" w:rsidRPr="009941D9">
        <w:rPr>
          <w:rFonts w:ascii="Times New Roman" w:hAnsi="Times New Roman" w:cs="Times New Roman"/>
        </w:rPr>
        <w:t>ля  инфракрасного излучения и отражающая под углом</w:t>
      </w:r>
      <w:r w:rsidR="008E5681" w:rsidRPr="009941D9">
        <w:rPr>
          <w:rFonts w:ascii="Times New Roman" w:hAnsi="Times New Roman" w:cs="Times New Roman"/>
        </w:rPr>
        <w:t xml:space="preserve"> 90</w:t>
      </w:r>
      <w:r w:rsidR="008B5A85" w:rsidRPr="009941D9">
        <w:rPr>
          <w:rStyle w:val="w"/>
          <w:rFonts w:ascii="Times New Roman" w:hAnsi="Times New Roman" w:cs="Times New Roman"/>
          <w:bCs/>
          <w:vertAlign w:val="superscript"/>
        </w:rPr>
        <w:t>0</w:t>
      </w:r>
      <w:r w:rsidR="008B5A85" w:rsidRPr="009941D9">
        <w:rPr>
          <w:rFonts w:ascii="Times New Roman" w:hAnsi="Times New Roman" w:cs="Times New Roman"/>
        </w:rPr>
        <w:t xml:space="preserve"> </w:t>
      </w:r>
      <w:r w:rsidR="00C81172" w:rsidRPr="009941D9">
        <w:rPr>
          <w:rFonts w:ascii="Times New Roman" w:hAnsi="Times New Roman" w:cs="Times New Roman"/>
        </w:rPr>
        <w:t xml:space="preserve"> видимый свет в</w:t>
      </w:r>
      <w:r w:rsidR="008E5681" w:rsidRPr="009941D9">
        <w:rPr>
          <w:rFonts w:ascii="Times New Roman" w:hAnsi="Times New Roman" w:cs="Times New Roman"/>
        </w:rPr>
        <w:t xml:space="preserve"> </w:t>
      </w:r>
      <w:proofErr w:type="spellStart"/>
      <w:r w:rsidR="008E5681" w:rsidRPr="009941D9">
        <w:rPr>
          <w:rFonts w:ascii="Times New Roman" w:hAnsi="Times New Roman" w:cs="Times New Roman"/>
        </w:rPr>
        <w:t>подсмотр</w:t>
      </w:r>
      <w:proofErr w:type="spellEnd"/>
      <w:r w:rsidR="00387B61">
        <w:rPr>
          <w:rFonts w:ascii="Times New Roman" w:hAnsi="Times New Roman" w:cs="Times New Roman"/>
        </w:rPr>
        <w:t>,</w:t>
      </w:r>
      <w:r w:rsidR="002A3B18" w:rsidRPr="009941D9">
        <w:rPr>
          <w:rFonts w:ascii="Times New Roman" w:hAnsi="Times New Roman" w:cs="Times New Roman"/>
        </w:rPr>
        <w:t xml:space="preserve"> в поле зрения которого находится диафрагма. Эта диафрагма согласована с диафрагмой поля в криостате, то есть, если изображение объекта находится в </w:t>
      </w:r>
      <w:r w:rsidR="009941D9" w:rsidRPr="009941D9">
        <w:rPr>
          <w:rFonts w:ascii="Times New Roman" w:hAnsi="Times New Roman" w:cs="Times New Roman"/>
        </w:rPr>
        <w:t xml:space="preserve">диафрагме </w:t>
      </w:r>
      <w:proofErr w:type="spellStart"/>
      <w:r w:rsidR="009941D9" w:rsidRPr="009941D9">
        <w:rPr>
          <w:rFonts w:ascii="Times New Roman" w:hAnsi="Times New Roman" w:cs="Times New Roman"/>
        </w:rPr>
        <w:t>подсмотра</w:t>
      </w:r>
      <w:proofErr w:type="spellEnd"/>
      <w:r w:rsidR="009941D9" w:rsidRPr="009941D9">
        <w:rPr>
          <w:rFonts w:ascii="Times New Roman" w:hAnsi="Times New Roman" w:cs="Times New Roman"/>
        </w:rPr>
        <w:t>, то оно по</w:t>
      </w:r>
      <w:r w:rsidR="002A3B18" w:rsidRPr="009941D9">
        <w:rPr>
          <w:rFonts w:ascii="Times New Roman" w:hAnsi="Times New Roman" w:cs="Times New Roman"/>
        </w:rPr>
        <w:t xml:space="preserve">падает и в диафрагму поля. </w:t>
      </w:r>
      <w:r w:rsidR="00A50DFB" w:rsidRPr="009941D9">
        <w:rPr>
          <w:rFonts w:ascii="Times New Roman" w:hAnsi="Times New Roman" w:cs="Times New Roman"/>
        </w:rPr>
        <w:t xml:space="preserve">С помощью поворотного узла в поле зрения </w:t>
      </w:r>
      <w:proofErr w:type="spellStart"/>
      <w:r w:rsidR="00A50DFB" w:rsidRPr="009941D9">
        <w:rPr>
          <w:rFonts w:ascii="Times New Roman" w:hAnsi="Times New Roman" w:cs="Times New Roman"/>
        </w:rPr>
        <w:t>подсмотр</w:t>
      </w:r>
      <w:r w:rsidR="009941D9" w:rsidRPr="009941D9">
        <w:rPr>
          <w:rFonts w:ascii="Times New Roman" w:hAnsi="Times New Roman" w:cs="Times New Roman"/>
        </w:rPr>
        <w:t>а</w:t>
      </w:r>
      <w:proofErr w:type="spellEnd"/>
      <w:r w:rsidR="009941D9" w:rsidRPr="009941D9">
        <w:rPr>
          <w:rFonts w:ascii="Times New Roman" w:hAnsi="Times New Roman" w:cs="Times New Roman"/>
        </w:rPr>
        <w:t xml:space="preserve"> можно вводить</w:t>
      </w:r>
      <w:r w:rsidR="00A50DFB" w:rsidRPr="009941D9">
        <w:rPr>
          <w:rFonts w:ascii="Times New Roman" w:hAnsi="Times New Roman" w:cs="Times New Roman"/>
        </w:rPr>
        <w:t xml:space="preserve"> камеру</w:t>
      </w:r>
      <w:r w:rsidR="00387B61">
        <w:rPr>
          <w:rFonts w:ascii="Times New Roman" w:hAnsi="Times New Roman" w:cs="Times New Roman"/>
        </w:rPr>
        <w:t>, позволяющую</w:t>
      </w:r>
      <w:r w:rsidR="009941D9" w:rsidRPr="009941D9">
        <w:rPr>
          <w:rFonts w:ascii="Times New Roman" w:hAnsi="Times New Roman" w:cs="Times New Roman"/>
        </w:rPr>
        <w:t xml:space="preserve"> выводить</w:t>
      </w:r>
      <w:r w:rsidR="002A3B18" w:rsidRPr="009941D9">
        <w:rPr>
          <w:rFonts w:ascii="Times New Roman" w:hAnsi="Times New Roman" w:cs="Times New Roman"/>
        </w:rPr>
        <w:t xml:space="preserve"> изображен</w:t>
      </w:r>
      <w:r w:rsidR="009941D9" w:rsidRPr="009941D9">
        <w:rPr>
          <w:rFonts w:ascii="Times New Roman" w:hAnsi="Times New Roman" w:cs="Times New Roman"/>
        </w:rPr>
        <w:t>ие диафрагмы</w:t>
      </w:r>
      <w:r w:rsidR="002A3B18" w:rsidRPr="009941D9">
        <w:rPr>
          <w:rFonts w:ascii="Times New Roman" w:hAnsi="Times New Roman" w:cs="Times New Roman"/>
        </w:rPr>
        <w:t xml:space="preserve"> на монитор компьютера. Таким образом, можно непрерывно следить за положением объекта в диафрагме и осуществлять </w:t>
      </w:r>
      <w:proofErr w:type="spellStart"/>
      <w:r w:rsidR="002A3B18" w:rsidRPr="009941D9">
        <w:rPr>
          <w:rFonts w:ascii="Times New Roman" w:hAnsi="Times New Roman" w:cs="Times New Roman"/>
        </w:rPr>
        <w:t>гидирование</w:t>
      </w:r>
      <w:proofErr w:type="spellEnd"/>
      <w:r w:rsidR="002A3B18" w:rsidRPr="009941D9">
        <w:rPr>
          <w:rFonts w:ascii="Times New Roman" w:hAnsi="Times New Roman" w:cs="Times New Roman"/>
        </w:rPr>
        <w:t xml:space="preserve">. </w:t>
      </w:r>
      <w:r w:rsidR="00C81172" w:rsidRPr="009941D9">
        <w:rPr>
          <w:rFonts w:ascii="Times New Roman" w:hAnsi="Times New Roman" w:cs="Times New Roman"/>
        </w:rPr>
        <w:t xml:space="preserve">Второй </w:t>
      </w:r>
      <w:proofErr w:type="spellStart"/>
      <w:r w:rsidR="00C81172" w:rsidRPr="009941D9">
        <w:rPr>
          <w:rFonts w:ascii="Times New Roman" w:hAnsi="Times New Roman" w:cs="Times New Roman"/>
        </w:rPr>
        <w:t>подсмотр</w:t>
      </w:r>
      <w:proofErr w:type="spellEnd"/>
      <w:r w:rsidR="00C81172" w:rsidRPr="009941D9">
        <w:rPr>
          <w:rFonts w:ascii="Times New Roman" w:hAnsi="Times New Roman" w:cs="Times New Roman"/>
        </w:rPr>
        <w:t xml:space="preserve">  с угловыми размерами поля 7х7</w:t>
      </w:r>
      <w:r w:rsidR="009941D9" w:rsidRPr="009941D9">
        <w:rPr>
          <w:rFonts w:ascii="Times New Roman" w:hAnsi="Times New Roman" w:cs="Times New Roman"/>
        </w:rPr>
        <w:t>′</w:t>
      </w:r>
      <w:r w:rsidR="00C81172" w:rsidRPr="009941D9">
        <w:rPr>
          <w:rFonts w:ascii="Times New Roman" w:hAnsi="Times New Roman" w:cs="Times New Roman"/>
        </w:rPr>
        <w:t xml:space="preserve"> позволяет рассматривать изображение в фокусе </w:t>
      </w:r>
      <w:proofErr w:type="spellStart"/>
      <w:r w:rsidR="00C81172" w:rsidRPr="009941D9">
        <w:rPr>
          <w:rFonts w:ascii="Times New Roman" w:hAnsi="Times New Roman" w:cs="Times New Roman"/>
        </w:rPr>
        <w:t>Кассегрена</w:t>
      </w:r>
      <w:proofErr w:type="spellEnd"/>
      <w:r w:rsidR="00C81172" w:rsidRPr="009941D9">
        <w:rPr>
          <w:rFonts w:ascii="Times New Roman" w:hAnsi="Times New Roman" w:cs="Times New Roman"/>
        </w:rPr>
        <w:t xml:space="preserve"> и служит </w:t>
      </w:r>
      <w:r w:rsidR="009941D9" w:rsidRPr="009941D9">
        <w:rPr>
          <w:rFonts w:ascii="Times New Roman" w:hAnsi="Times New Roman" w:cs="Times New Roman"/>
        </w:rPr>
        <w:t>(</w:t>
      </w:r>
      <w:r w:rsidR="00C81172" w:rsidRPr="009941D9">
        <w:rPr>
          <w:rFonts w:ascii="Times New Roman" w:hAnsi="Times New Roman" w:cs="Times New Roman"/>
        </w:rPr>
        <w:t>в случае необходимости</w:t>
      </w:r>
      <w:r w:rsidR="009941D9" w:rsidRPr="009941D9">
        <w:rPr>
          <w:rFonts w:ascii="Times New Roman" w:hAnsi="Times New Roman" w:cs="Times New Roman"/>
        </w:rPr>
        <w:t>)</w:t>
      </w:r>
      <w:r w:rsidR="00C81172" w:rsidRPr="009941D9">
        <w:rPr>
          <w:rFonts w:ascii="Times New Roman" w:hAnsi="Times New Roman" w:cs="Times New Roman"/>
        </w:rPr>
        <w:t xml:space="preserve"> для отождествления объекта.</w:t>
      </w:r>
    </w:p>
    <w:p w:rsidR="00C81172" w:rsidRPr="009941D9" w:rsidRDefault="00C81172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 xml:space="preserve">    Фотометр полностью автоматизирован и управляется специализированной программой</w:t>
      </w:r>
      <w:r w:rsidR="00387B61">
        <w:rPr>
          <w:rFonts w:ascii="Times New Roman" w:hAnsi="Times New Roman" w:cs="Times New Roman"/>
        </w:rPr>
        <w:t>,</w:t>
      </w:r>
      <w:r w:rsidRPr="009941D9">
        <w:rPr>
          <w:rFonts w:ascii="Times New Roman" w:hAnsi="Times New Roman" w:cs="Times New Roman"/>
        </w:rPr>
        <w:t xml:space="preserve"> которая также управляет телескопом</w:t>
      </w:r>
      <w:r w:rsidR="00443024" w:rsidRPr="009941D9">
        <w:rPr>
          <w:rFonts w:ascii="Times New Roman" w:hAnsi="Times New Roman" w:cs="Times New Roman"/>
        </w:rPr>
        <w:t xml:space="preserve">, то есть позволяет осуществлять наведение на объект и </w:t>
      </w:r>
      <w:proofErr w:type="spellStart"/>
      <w:r w:rsidR="00443024" w:rsidRPr="009941D9">
        <w:rPr>
          <w:rFonts w:ascii="Times New Roman" w:hAnsi="Times New Roman" w:cs="Times New Roman"/>
        </w:rPr>
        <w:t>гидирование</w:t>
      </w:r>
      <w:proofErr w:type="spellEnd"/>
      <w:r w:rsidR="00443024" w:rsidRPr="009941D9">
        <w:rPr>
          <w:rFonts w:ascii="Times New Roman" w:hAnsi="Times New Roman" w:cs="Times New Roman"/>
        </w:rPr>
        <w:t>. Обработка результатов ос</w:t>
      </w:r>
      <w:r w:rsidR="009941D9" w:rsidRPr="009941D9">
        <w:rPr>
          <w:rFonts w:ascii="Times New Roman" w:hAnsi="Times New Roman" w:cs="Times New Roman"/>
        </w:rPr>
        <w:t xml:space="preserve">уществляется в реальном времени с контролем точности. </w:t>
      </w:r>
      <w:r w:rsidR="00543CE8" w:rsidRPr="009941D9">
        <w:rPr>
          <w:rFonts w:ascii="Times New Roman" w:hAnsi="Times New Roman" w:cs="Times New Roman"/>
        </w:rPr>
        <w:t xml:space="preserve">Поток от звезды сравнения измеряется до и после измерений потока от объекта. </w:t>
      </w:r>
    </w:p>
    <w:p w:rsidR="00443024" w:rsidRDefault="00443024" w:rsidP="00443024">
      <w:p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 xml:space="preserve">   Время накопления сигнала составляет от секунд до 20-30 минут в зависимости от яркости объекта. Предельные звёздные величины при точности 0.1 </w:t>
      </w:r>
      <w:r w:rsidR="00543CE8" w:rsidRPr="009941D9">
        <w:rPr>
          <w:rFonts w:ascii="Times New Roman" w:hAnsi="Times New Roman" w:cs="Times New Roman"/>
        </w:rPr>
        <w:t xml:space="preserve">звёздной </w:t>
      </w:r>
      <w:r w:rsidRPr="009941D9">
        <w:rPr>
          <w:rFonts w:ascii="Times New Roman" w:hAnsi="Times New Roman" w:cs="Times New Roman"/>
        </w:rPr>
        <w:t>величины составляют 11-12</w:t>
      </w:r>
      <w:r w:rsidR="00543CE8" w:rsidRPr="009941D9">
        <w:rPr>
          <w:rStyle w:val="w"/>
          <w:rFonts w:ascii="Times New Roman" w:hAnsi="Times New Roman" w:cs="Times New Roman"/>
          <w:bCs/>
          <w:vertAlign w:val="superscript"/>
          <w:lang w:val="en-US"/>
        </w:rPr>
        <w:t>m</w:t>
      </w:r>
      <w:r w:rsidRPr="009941D9">
        <w:rPr>
          <w:rFonts w:ascii="Times New Roman" w:hAnsi="Times New Roman" w:cs="Times New Roman"/>
        </w:rPr>
        <w:t xml:space="preserve"> в фильтрах </w:t>
      </w:r>
      <w:r w:rsidRPr="009941D9">
        <w:rPr>
          <w:rFonts w:ascii="Times New Roman" w:hAnsi="Times New Roman" w:cs="Times New Roman"/>
          <w:i/>
          <w:lang w:val="en-US"/>
        </w:rPr>
        <w:t>JHK</w:t>
      </w:r>
      <w:r w:rsidRPr="009941D9">
        <w:rPr>
          <w:rFonts w:ascii="Times New Roman" w:hAnsi="Times New Roman" w:cs="Times New Roman"/>
        </w:rPr>
        <w:t>, ~8</w:t>
      </w:r>
      <w:r w:rsidR="00543CE8" w:rsidRPr="009941D9">
        <w:rPr>
          <w:rStyle w:val="w"/>
          <w:rFonts w:ascii="Times New Roman" w:hAnsi="Times New Roman" w:cs="Times New Roman"/>
          <w:bCs/>
          <w:vertAlign w:val="superscript"/>
        </w:rPr>
        <w:t xml:space="preserve"> </w:t>
      </w:r>
      <w:r w:rsidR="00543CE8" w:rsidRPr="009941D9">
        <w:rPr>
          <w:rStyle w:val="w"/>
          <w:rFonts w:ascii="Times New Roman" w:hAnsi="Times New Roman" w:cs="Times New Roman"/>
          <w:bCs/>
          <w:vertAlign w:val="superscript"/>
          <w:lang w:val="en-US"/>
        </w:rPr>
        <w:t>m</w:t>
      </w:r>
      <w:r w:rsidRPr="009941D9">
        <w:rPr>
          <w:rFonts w:ascii="Times New Roman" w:hAnsi="Times New Roman" w:cs="Times New Roman"/>
        </w:rPr>
        <w:t xml:space="preserve"> в фильтре </w:t>
      </w:r>
      <w:r w:rsidRPr="009941D9">
        <w:rPr>
          <w:rFonts w:ascii="Times New Roman" w:hAnsi="Times New Roman" w:cs="Times New Roman"/>
          <w:i/>
          <w:lang w:val="en-US"/>
        </w:rPr>
        <w:t>L</w:t>
      </w:r>
      <w:r w:rsidRPr="009941D9">
        <w:rPr>
          <w:rFonts w:ascii="Times New Roman" w:hAnsi="Times New Roman" w:cs="Times New Roman"/>
        </w:rPr>
        <w:t xml:space="preserve">  и ~6</w:t>
      </w:r>
      <w:r w:rsidR="00543CE8" w:rsidRPr="009941D9">
        <w:rPr>
          <w:rStyle w:val="w"/>
          <w:rFonts w:ascii="Times New Roman" w:hAnsi="Times New Roman" w:cs="Times New Roman"/>
          <w:bCs/>
          <w:vertAlign w:val="superscript"/>
        </w:rPr>
        <w:t xml:space="preserve"> </w:t>
      </w:r>
      <w:r w:rsidR="00543CE8" w:rsidRPr="009941D9">
        <w:rPr>
          <w:rStyle w:val="w"/>
          <w:rFonts w:ascii="Times New Roman" w:hAnsi="Times New Roman" w:cs="Times New Roman"/>
          <w:bCs/>
          <w:vertAlign w:val="superscript"/>
          <w:lang w:val="en-US"/>
        </w:rPr>
        <w:t>m</w:t>
      </w:r>
      <w:r w:rsidRPr="009941D9">
        <w:rPr>
          <w:rFonts w:ascii="Times New Roman" w:hAnsi="Times New Roman" w:cs="Times New Roman"/>
        </w:rPr>
        <w:t xml:space="preserve">  в фильтре </w:t>
      </w:r>
      <w:r w:rsidRPr="009941D9">
        <w:rPr>
          <w:rFonts w:ascii="Times New Roman" w:hAnsi="Times New Roman" w:cs="Times New Roman"/>
          <w:i/>
          <w:lang w:val="en-US"/>
        </w:rPr>
        <w:t>M</w:t>
      </w:r>
      <w:r w:rsidRPr="009941D9">
        <w:rPr>
          <w:rFonts w:ascii="Times New Roman" w:hAnsi="Times New Roman" w:cs="Times New Roman"/>
        </w:rPr>
        <w:t>.</w:t>
      </w:r>
    </w:p>
    <w:p w:rsidR="009941D9" w:rsidRDefault="009941D9" w:rsidP="009941D9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9941D9" w:rsidRPr="009941D9" w:rsidRDefault="009941D9" w:rsidP="009941D9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>Более подробно конструкция фотометра и процедура редукции данных описана в работах:</w:t>
      </w:r>
    </w:p>
    <w:p w:rsidR="009941D9" w:rsidRPr="009941D9" w:rsidRDefault="009941D9" w:rsidP="009941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941D9">
        <w:rPr>
          <w:rFonts w:ascii="Times New Roman" w:hAnsi="Times New Roman" w:cs="Times New Roman"/>
        </w:rPr>
        <w:t>Наджип</w:t>
      </w:r>
      <w:proofErr w:type="spellEnd"/>
      <w:r w:rsidRPr="009941D9">
        <w:rPr>
          <w:rFonts w:ascii="Times New Roman" w:hAnsi="Times New Roman" w:cs="Times New Roman"/>
        </w:rPr>
        <w:t xml:space="preserve"> А.Э., </w:t>
      </w:r>
      <w:proofErr w:type="spellStart"/>
      <w:r w:rsidRPr="009941D9">
        <w:rPr>
          <w:rFonts w:ascii="Times New Roman" w:hAnsi="Times New Roman" w:cs="Times New Roman"/>
        </w:rPr>
        <w:t>Шенаврин</w:t>
      </w:r>
      <w:proofErr w:type="spellEnd"/>
      <w:r w:rsidRPr="009941D9">
        <w:rPr>
          <w:rFonts w:ascii="Times New Roman" w:hAnsi="Times New Roman" w:cs="Times New Roman"/>
        </w:rPr>
        <w:t xml:space="preserve"> В.И., Тихонов В.Г. // </w:t>
      </w:r>
      <w:bookmarkStart w:id="0" w:name="_GoBack"/>
      <w:bookmarkEnd w:id="0"/>
      <w:r w:rsidRPr="009941D9">
        <w:rPr>
          <w:rFonts w:ascii="Times New Roman" w:hAnsi="Times New Roman" w:cs="Times New Roman"/>
        </w:rPr>
        <w:t xml:space="preserve">Тр. Гос. </w:t>
      </w:r>
      <w:proofErr w:type="spellStart"/>
      <w:r w:rsidRPr="009941D9">
        <w:rPr>
          <w:rFonts w:ascii="Times New Roman" w:hAnsi="Times New Roman" w:cs="Times New Roman"/>
        </w:rPr>
        <w:t>астрон</w:t>
      </w:r>
      <w:proofErr w:type="spellEnd"/>
      <w:r w:rsidRPr="009941D9">
        <w:rPr>
          <w:rFonts w:ascii="Times New Roman" w:hAnsi="Times New Roman" w:cs="Times New Roman"/>
        </w:rPr>
        <w:t xml:space="preserve">. ин-та им. П.К. </w:t>
      </w:r>
      <w:proofErr w:type="spellStart"/>
      <w:r w:rsidRPr="009941D9">
        <w:rPr>
          <w:rFonts w:ascii="Times New Roman" w:hAnsi="Times New Roman" w:cs="Times New Roman"/>
        </w:rPr>
        <w:t>Штернберга</w:t>
      </w:r>
      <w:proofErr w:type="spellEnd"/>
      <w:r w:rsidRPr="009941D9">
        <w:rPr>
          <w:rFonts w:ascii="Times New Roman" w:hAnsi="Times New Roman" w:cs="Times New Roman"/>
        </w:rPr>
        <w:t>. Т.58. С.119. 1986</w:t>
      </w:r>
    </w:p>
    <w:p w:rsidR="009941D9" w:rsidRPr="009941D9" w:rsidRDefault="009941D9" w:rsidP="009941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941D9">
        <w:rPr>
          <w:rFonts w:ascii="Times New Roman" w:hAnsi="Times New Roman" w:cs="Times New Roman"/>
        </w:rPr>
        <w:t xml:space="preserve">В. И. </w:t>
      </w:r>
      <w:proofErr w:type="spellStart"/>
      <w:r w:rsidRPr="009941D9">
        <w:rPr>
          <w:rFonts w:ascii="Times New Roman" w:hAnsi="Times New Roman" w:cs="Times New Roman"/>
        </w:rPr>
        <w:t>Шенаврин</w:t>
      </w:r>
      <w:proofErr w:type="spellEnd"/>
      <w:r w:rsidRPr="009941D9">
        <w:rPr>
          <w:rFonts w:ascii="Times New Roman" w:hAnsi="Times New Roman" w:cs="Times New Roman"/>
        </w:rPr>
        <w:t xml:space="preserve">, О. Г. </w:t>
      </w:r>
      <w:proofErr w:type="spellStart"/>
      <w:r w:rsidRPr="009941D9">
        <w:rPr>
          <w:rFonts w:ascii="Times New Roman" w:hAnsi="Times New Roman" w:cs="Times New Roman"/>
        </w:rPr>
        <w:t>Таранова</w:t>
      </w:r>
      <w:proofErr w:type="spellEnd"/>
      <w:r w:rsidRPr="009941D9">
        <w:rPr>
          <w:rFonts w:ascii="Times New Roman" w:hAnsi="Times New Roman" w:cs="Times New Roman"/>
        </w:rPr>
        <w:t xml:space="preserve">, </w:t>
      </w:r>
      <w:proofErr w:type="spellStart"/>
      <w:r w:rsidRPr="009941D9">
        <w:rPr>
          <w:rFonts w:ascii="Times New Roman" w:hAnsi="Times New Roman" w:cs="Times New Roman"/>
        </w:rPr>
        <w:t>and</w:t>
      </w:r>
      <w:proofErr w:type="spellEnd"/>
      <w:r w:rsidRPr="009941D9">
        <w:rPr>
          <w:rFonts w:ascii="Times New Roman" w:hAnsi="Times New Roman" w:cs="Times New Roman"/>
        </w:rPr>
        <w:t xml:space="preserve"> А. Э. </w:t>
      </w:r>
      <w:proofErr w:type="spellStart"/>
      <w:r w:rsidRPr="009941D9">
        <w:rPr>
          <w:rFonts w:ascii="Times New Roman" w:hAnsi="Times New Roman" w:cs="Times New Roman"/>
        </w:rPr>
        <w:t>Наджип</w:t>
      </w:r>
      <w:proofErr w:type="spellEnd"/>
      <w:r w:rsidRPr="009941D9">
        <w:rPr>
          <w:rFonts w:ascii="Times New Roman" w:hAnsi="Times New Roman" w:cs="Times New Roman"/>
        </w:rPr>
        <w:t xml:space="preserve">// </w:t>
      </w:r>
      <w:r w:rsidRPr="009941D9">
        <w:rPr>
          <w:rStyle w:val="a4"/>
          <w:rFonts w:ascii="Times New Roman" w:hAnsi="Times New Roman" w:cs="Times New Roman"/>
        </w:rPr>
        <w:t>Астрономический журнал</w:t>
      </w:r>
      <w:r w:rsidRPr="009941D9">
        <w:rPr>
          <w:rFonts w:ascii="Times New Roman" w:hAnsi="Times New Roman" w:cs="Times New Roman"/>
        </w:rPr>
        <w:t>, Т.88. С.34. 2011</w:t>
      </w:r>
    </w:p>
    <w:p w:rsidR="009941D9" w:rsidRPr="009941D9" w:rsidRDefault="009941D9" w:rsidP="00443024">
      <w:pPr>
        <w:spacing w:after="0" w:line="240" w:lineRule="auto"/>
        <w:rPr>
          <w:rFonts w:ascii="Times New Roman" w:hAnsi="Times New Roman" w:cs="Times New Roman"/>
        </w:rPr>
      </w:pPr>
    </w:p>
    <w:sectPr w:rsidR="009941D9" w:rsidRPr="0099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740A"/>
    <w:multiLevelType w:val="hybridMultilevel"/>
    <w:tmpl w:val="7F66E626"/>
    <w:lvl w:ilvl="0" w:tplc="37BEDE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F4"/>
    <w:rsid w:val="00055943"/>
    <w:rsid w:val="001135F0"/>
    <w:rsid w:val="00223285"/>
    <w:rsid w:val="00293FC9"/>
    <w:rsid w:val="002A3B18"/>
    <w:rsid w:val="0033758D"/>
    <w:rsid w:val="00387B61"/>
    <w:rsid w:val="00443024"/>
    <w:rsid w:val="00510FA8"/>
    <w:rsid w:val="00543CE8"/>
    <w:rsid w:val="008B5A85"/>
    <w:rsid w:val="008E5681"/>
    <w:rsid w:val="009666F4"/>
    <w:rsid w:val="009941D9"/>
    <w:rsid w:val="00A50DFB"/>
    <w:rsid w:val="00BC2EA4"/>
    <w:rsid w:val="00C81172"/>
    <w:rsid w:val="00CA6118"/>
    <w:rsid w:val="00CF413B"/>
    <w:rsid w:val="00E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4">
    <w:name w:val="Body text (14)_"/>
    <w:link w:val="Bodytext141"/>
    <w:uiPriority w:val="99"/>
    <w:rsid w:val="00CF413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141">
    <w:name w:val="Body text (14)1"/>
    <w:basedOn w:val="a"/>
    <w:link w:val="Bodytext14"/>
    <w:uiPriority w:val="99"/>
    <w:rsid w:val="00CF413B"/>
    <w:pPr>
      <w:widowControl w:val="0"/>
      <w:shd w:val="clear" w:color="auto" w:fill="FFFFFF"/>
      <w:spacing w:before="2640"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3">
    <w:name w:val="Body text (3)_"/>
    <w:link w:val="Bodytext30"/>
    <w:uiPriority w:val="99"/>
    <w:rsid w:val="00CF413B"/>
    <w:rPr>
      <w:rFonts w:ascii="Times New Roman" w:hAnsi="Times New Roman"/>
      <w:i/>
      <w:iCs/>
      <w:sz w:val="21"/>
      <w:szCs w:val="21"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uiPriority w:val="99"/>
    <w:rsid w:val="00CF413B"/>
    <w:pPr>
      <w:widowControl w:val="0"/>
      <w:shd w:val="clear" w:color="auto" w:fill="FFFFFF"/>
      <w:spacing w:before="120" w:after="240" w:line="240" w:lineRule="atLeast"/>
      <w:jc w:val="both"/>
    </w:pPr>
    <w:rPr>
      <w:rFonts w:ascii="Times New Roman" w:hAnsi="Times New Roman"/>
      <w:i/>
      <w:iCs/>
      <w:sz w:val="21"/>
      <w:szCs w:val="21"/>
      <w:lang w:val="en-US"/>
    </w:rPr>
  </w:style>
  <w:style w:type="character" w:customStyle="1" w:styleId="w">
    <w:name w:val="w"/>
    <w:rsid w:val="008B5A85"/>
  </w:style>
  <w:style w:type="paragraph" w:styleId="a3">
    <w:name w:val="List Paragraph"/>
    <w:basedOn w:val="a"/>
    <w:uiPriority w:val="34"/>
    <w:qFormat/>
    <w:rsid w:val="009941D9"/>
    <w:pPr>
      <w:ind w:left="720"/>
      <w:contextualSpacing/>
    </w:pPr>
  </w:style>
  <w:style w:type="character" w:styleId="a4">
    <w:name w:val="Emphasis"/>
    <w:basedOn w:val="a0"/>
    <w:uiPriority w:val="20"/>
    <w:qFormat/>
    <w:rsid w:val="009941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4">
    <w:name w:val="Body text (14)_"/>
    <w:link w:val="Bodytext141"/>
    <w:uiPriority w:val="99"/>
    <w:rsid w:val="00CF413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141">
    <w:name w:val="Body text (14)1"/>
    <w:basedOn w:val="a"/>
    <w:link w:val="Bodytext14"/>
    <w:uiPriority w:val="99"/>
    <w:rsid w:val="00CF413B"/>
    <w:pPr>
      <w:widowControl w:val="0"/>
      <w:shd w:val="clear" w:color="auto" w:fill="FFFFFF"/>
      <w:spacing w:before="2640"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3">
    <w:name w:val="Body text (3)_"/>
    <w:link w:val="Bodytext30"/>
    <w:uiPriority w:val="99"/>
    <w:rsid w:val="00CF413B"/>
    <w:rPr>
      <w:rFonts w:ascii="Times New Roman" w:hAnsi="Times New Roman"/>
      <w:i/>
      <w:iCs/>
      <w:sz w:val="21"/>
      <w:szCs w:val="21"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uiPriority w:val="99"/>
    <w:rsid w:val="00CF413B"/>
    <w:pPr>
      <w:widowControl w:val="0"/>
      <w:shd w:val="clear" w:color="auto" w:fill="FFFFFF"/>
      <w:spacing w:before="120" w:after="240" w:line="240" w:lineRule="atLeast"/>
      <w:jc w:val="both"/>
    </w:pPr>
    <w:rPr>
      <w:rFonts w:ascii="Times New Roman" w:hAnsi="Times New Roman"/>
      <w:i/>
      <w:iCs/>
      <w:sz w:val="21"/>
      <w:szCs w:val="21"/>
      <w:lang w:val="en-US"/>
    </w:rPr>
  </w:style>
  <w:style w:type="character" w:customStyle="1" w:styleId="w">
    <w:name w:val="w"/>
    <w:rsid w:val="008B5A85"/>
  </w:style>
  <w:style w:type="paragraph" w:styleId="a3">
    <w:name w:val="List Paragraph"/>
    <w:basedOn w:val="a"/>
    <w:uiPriority w:val="34"/>
    <w:qFormat/>
    <w:rsid w:val="009941D9"/>
    <w:pPr>
      <w:ind w:left="720"/>
      <w:contextualSpacing/>
    </w:pPr>
  </w:style>
  <w:style w:type="character" w:styleId="a4">
    <w:name w:val="Emphasis"/>
    <w:basedOn w:val="a0"/>
    <w:uiPriority w:val="20"/>
    <w:qFormat/>
    <w:rsid w:val="0099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КАКТУС</dc:creator>
  <cp:lastModifiedBy>andrew</cp:lastModifiedBy>
  <cp:revision>13</cp:revision>
  <dcterms:created xsi:type="dcterms:W3CDTF">2022-01-22T16:36:00Z</dcterms:created>
  <dcterms:modified xsi:type="dcterms:W3CDTF">2022-01-24T18:34:00Z</dcterms:modified>
</cp:coreProperties>
</file>